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7AF5" w14:textId="0240FC06" w:rsidR="000E6BDD" w:rsidRDefault="000E6BDD" w:rsidP="000E6BDD">
      <w:pPr>
        <w:ind w:right="140"/>
        <w:rPr>
          <w:rFonts w:ascii="Times New Roman" w:hAnsi="Times New Roman" w:cs="Times New Roman"/>
          <w:b/>
          <w:bCs/>
          <w:sz w:val="24"/>
          <w:szCs w:val="24"/>
        </w:rPr>
      </w:pPr>
      <w:r w:rsidRPr="0001004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0042">
        <w:rPr>
          <w:rFonts w:ascii="Times New Roman" w:hAnsi="Times New Roman" w:cs="Times New Roman"/>
          <w:b/>
          <w:bCs/>
          <w:sz w:val="24"/>
          <w:szCs w:val="24"/>
        </w:rPr>
        <w:t>: Griglia di Valutazione generale del PTOF</w:t>
      </w:r>
    </w:p>
    <w:p w14:paraId="1D1CCF5D" w14:textId="77777777" w:rsidR="000E6BDD" w:rsidRPr="00010042" w:rsidRDefault="000E6BDD" w:rsidP="000E6BDD">
      <w:pPr>
        <w:ind w:right="1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35"/>
        <w:gridCol w:w="6587"/>
        <w:gridCol w:w="2343"/>
      </w:tblGrid>
      <w:tr w:rsidR="000E6BDD" w:rsidRPr="00010042" w14:paraId="4FD68D0C" w14:textId="77777777" w:rsidTr="0094664F">
        <w:trPr>
          <w:trHeight w:val="2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54BEBC3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52097754"/>
            <w:r w:rsidRPr="00010042">
              <w:rPr>
                <w:rFonts w:ascii="Times New Roman" w:hAnsi="Times New Roman" w:cs="Times New Roman"/>
                <w:b/>
              </w:rPr>
              <w:t>VOTO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CA094E4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  <w:b/>
              </w:rPr>
              <w:t>PARAMETRI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77CF52D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LIVELLO</w:t>
            </w:r>
          </w:p>
        </w:tc>
      </w:tr>
      <w:tr w:rsidR="000E6BDD" w:rsidRPr="00010042" w14:paraId="326444FB" w14:textId="77777777" w:rsidTr="0094664F">
        <w:trPr>
          <w:trHeight w:val="3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ED0F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4146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Totale mancanza di elementi significativi per la valutazione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F8C3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Nullo</w:t>
            </w:r>
          </w:p>
        </w:tc>
      </w:tr>
      <w:tr w:rsidR="000E6BDD" w:rsidRPr="00010042" w14:paraId="2B2713AD" w14:textId="77777777" w:rsidTr="0094664F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19A4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74DB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L'allievo mostra conoscenze e abilità molto limitate e non le sa usare in maniera integrata e adeguata. Non riesce a far interagire i suoi saperi pregressi con le nuove conoscenze.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CBF3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Gravemente insufficiente</w:t>
            </w:r>
          </w:p>
        </w:tc>
      </w:tr>
      <w:tr w:rsidR="000E6BDD" w:rsidRPr="00010042" w14:paraId="0908D8BE" w14:textId="77777777" w:rsidTr="0094664F">
        <w:trPr>
          <w:trHeight w:val="7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AAFE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8F44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L'allievo mostra di possedere conoscenze frammentarie e superficiali e di saper fare in modo impreciso e approssimato. Ha gravi difficoltà di organizzazione dei dati e non usa i linguaggi specifici.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F7FF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Insufficiente</w:t>
            </w:r>
          </w:p>
        </w:tc>
      </w:tr>
      <w:tr w:rsidR="000E6BDD" w:rsidRPr="00010042" w14:paraId="3BD56B9D" w14:textId="77777777" w:rsidTr="0094664F">
        <w:trPr>
          <w:trHeight w:val="10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FA21A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984F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L'allievo è impreciso rispetto a quanto sa e sa fare, necessita di sollecitazioni e di indicazioni dell'insegnante per perseguire l'obiettivo di apprendimento, non è capace di ricostruire l'intero percorso seguito, ma solo parte di esso. Comunica i risultati dell'apprendimento con limitata puntualità e poca proprietà lessicale.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F8E0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Lievemente insufficiente</w:t>
            </w:r>
          </w:p>
        </w:tc>
      </w:tr>
      <w:tr w:rsidR="000E6BDD" w:rsidRPr="00010042" w14:paraId="1EF07F65" w14:textId="77777777" w:rsidTr="0094664F">
        <w:trPr>
          <w:trHeight w:hRule="exact" w:val="12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2F65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E280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</w:rPr>
              <w:t>L'allievo possiede le conoscenze e abilità indispensabili a raggiungere l'obiettivo. Si muove solo in contesti noti, ovvero riproduce situazioni che già conosce, necessita di indicazioni per affrontare situazioni parzialmente variate.</w:t>
            </w:r>
          </w:p>
          <w:p w14:paraId="7B4A13CD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Comunica i risultati dell'apprendimento in modo semplice ma un linguaggio corretto e comprensibile.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8E5D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Sufficiente</w:t>
            </w:r>
          </w:p>
        </w:tc>
      </w:tr>
      <w:tr w:rsidR="000E6BDD" w:rsidRPr="00010042" w14:paraId="56934539" w14:textId="77777777" w:rsidTr="0094664F">
        <w:trPr>
          <w:trHeight w:hRule="exact" w:val="17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417F7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82324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</w:rPr>
              <w:t>L'allievo sa utilizzare le proprie conoscenze in modo adeguato allorché affronta situazioni d'apprendimento simili tra loro o solo parzialmente variate; è capace di spiegare e rivedere il proprio percorso d'apprendimento, comunicandone i risultati con un linguaggio specifico e corretto. Procede con sufficiente autonomia nell'organizzazione dello studio.</w:t>
            </w:r>
          </w:p>
          <w:p w14:paraId="02D8EFB4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77074C7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</w:rPr>
              <w:t xml:space="preserve"> specifico e corretto. Procede con sufficiente autonomia nell'organizzazione dello studio.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CC77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  <w:b/>
              </w:rPr>
              <w:t>Discreto</w:t>
            </w:r>
          </w:p>
          <w:p w14:paraId="077CB75E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6BDD" w:rsidRPr="00010042" w14:paraId="28355026" w14:textId="77777777" w:rsidTr="0094664F">
        <w:trPr>
          <w:trHeight w:hRule="exact" w:val="15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37EC3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2DDA0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L'allievo dimostra conoscenze e abilità grazie alle quali affronta variamente situazioni nuove e procede con autonomia; è capace di spiegare con un linguaggio specifico e appropriato processo e prodotto dell'apprendimento e di prefigurarne l'utilizzazione in altre situazioni formative.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146C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</w:rPr>
              <w:t>Buono</w:t>
            </w:r>
          </w:p>
        </w:tc>
      </w:tr>
      <w:tr w:rsidR="000E6BDD" w:rsidRPr="00010042" w14:paraId="4CD8C56F" w14:textId="77777777" w:rsidTr="0094664F">
        <w:trPr>
          <w:trHeight w:val="11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7E46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10042"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0D4F" w14:textId="77777777" w:rsidR="000E6BDD" w:rsidRPr="00010042" w:rsidRDefault="000E6BDD" w:rsidP="009466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</w:rPr>
              <w:t>L'allievo sa e sa fare, è in grado di spiegare come ha proceduto e perché ha scelto un determinato percorso, perciò verifica e valuta anche il proprio operato. Comunica con proprietà terminologica e sviluppa quanto ha appreso con ulteriori ricerche, rielaborandolo criticamente per raggiungere nuove mete formative.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6D49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  <w:b/>
              </w:rPr>
              <w:t>Ottimo/</w:t>
            </w:r>
          </w:p>
          <w:p w14:paraId="697D5E56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010042">
              <w:rPr>
                <w:rFonts w:ascii="Times New Roman" w:hAnsi="Times New Roman" w:cs="Times New Roman"/>
                <w:b/>
              </w:rPr>
              <w:t>eccellente</w:t>
            </w:r>
          </w:p>
          <w:p w14:paraId="0998FAC3" w14:textId="77777777" w:rsidR="000E6BDD" w:rsidRPr="00010042" w:rsidRDefault="000E6BDD" w:rsidP="0094664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31B0ED0" w14:textId="77777777" w:rsidR="000E6BDD" w:rsidRPr="00010042" w:rsidRDefault="000E6BDD" w:rsidP="000E6B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141316" w14:textId="77777777" w:rsidR="000E6BDD" w:rsidRPr="00010042" w:rsidRDefault="000E6BDD" w:rsidP="000E6BD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2CFE73" w14:textId="77777777" w:rsidR="000E6BDD" w:rsidRDefault="000E6BDD" w:rsidP="000E6B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2A31E2" w14:textId="77777777" w:rsidR="000E6BDD" w:rsidRDefault="000E6BDD" w:rsidP="000E6B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BC83E" w14:textId="77C8761A" w:rsidR="00C63239" w:rsidRDefault="000E6BDD" w:rsidP="000E6BDD"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C63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libri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DA"/>
    <w:rsid w:val="000E6BDD"/>
    <w:rsid w:val="003D11DA"/>
    <w:rsid w:val="00C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B567"/>
  <w15:chartTrackingRefBased/>
  <w15:docId w15:val="{48EEDD80-1930-4882-8296-A8F56F9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BDD"/>
    <w:pPr>
      <w:suppressAutoHyphens/>
      <w:spacing w:after="0" w:line="240" w:lineRule="auto"/>
    </w:pPr>
    <w:rPr>
      <w:rFonts w:ascii="MS Serif" w:eastAsia="Times New Roman" w:hAnsi="MS Serif" w:cs="MS Serif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CICCIMARRA</dc:creator>
  <cp:keywords/>
  <dc:description/>
  <cp:lastModifiedBy>FRANCESCO CICCIMARRA</cp:lastModifiedBy>
  <cp:revision>2</cp:revision>
  <dcterms:created xsi:type="dcterms:W3CDTF">2023-11-28T20:02:00Z</dcterms:created>
  <dcterms:modified xsi:type="dcterms:W3CDTF">2023-11-28T20:03:00Z</dcterms:modified>
</cp:coreProperties>
</file>